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8" w:rsidRPr="00DC035A" w:rsidRDefault="00986658" w:rsidP="00986658">
      <w:pPr>
        <w:jc w:val="center"/>
        <w:rPr>
          <w:b/>
        </w:rPr>
      </w:pPr>
      <w:r w:rsidRPr="00DC035A">
        <w:rPr>
          <w:b/>
        </w:rPr>
        <w:t>LOWER SAUCON TOWNSHIP</w:t>
      </w:r>
    </w:p>
    <w:p w:rsidR="00986658" w:rsidRPr="00DC035A" w:rsidRDefault="00986658" w:rsidP="00986658">
      <w:pPr>
        <w:jc w:val="center"/>
        <w:rPr>
          <w:b/>
        </w:rPr>
      </w:pPr>
      <w:r w:rsidRPr="00DC035A">
        <w:rPr>
          <w:b/>
        </w:rPr>
        <w:t>PLANNING COMMISSION AGENDA</w:t>
      </w:r>
    </w:p>
    <w:p w:rsidR="00986658" w:rsidRPr="00DC035A" w:rsidRDefault="00E31FA3" w:rsidP="00986658">
      <w:pPr>
        <w:jc w:val="center"/>
        <w:rPr>
          <w:b/>
        </w:rPr>
      </w:pPr>
      <w:r>
        <w:rPr>
          <w:b/>
        </w:rPr>
        <w:t>A</w:t>
      </w:r>
      <w:r w:rsidR="00986658">
        <w:rPr>
          <w:b/>
        </w:rPr>
        <w:t>u</w:t>
      </w:r>
      <w:r>
        <w:rPr>
          <w:b/>
        </w:rPr>
        <w:t>gust</w:t>
      </w:r>
      <w:r w:rsidR="00986658">
        <w:rPr>
          <w:b/>
        </w:rPr>
        <w:t xml:space="preserve"> 2</w:t>
      </w:r>
      <w:r>
        <w:rPr>
          <w:b/>
        </w:rPr>
        <w:t>2</w:t>
      </w:r>
      <w:r w:rsidR="00986658">
        <w:rPr>
          <w:b/>
        </w:rPr>
        <w:t xml:space="preserve">, </w:t>
      </w:r>
      <w:r w:rsidR="00986658" w:rsidRPr="00DC035A">
        <w:rPr>
          <w:b/>
        </w:rPr>
        <w:t>20</w:t>
      </w:r>
      <w:r w:rsidR="00986658">
        <w:rPr>
          <w:b/>
        </w:rPr>
        <w:t>19</w:t>
      </w:r>
    </w:p>
    <w:p w:rsidR="00986658" w:rsidRPr="00DC035A" w:rsidRDefault="00986658" w:rsidP="00986658">
      <w:pPr>
        <w:jc w:val="both"/>
      </w:pP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  <w:r w:rsidRPr="00DC035A">
        <w:rPr>
          <w:b/>
          <w:u w:val="single"/>
        </w:rPr>
        <w:tab/>
      </w:r>
    </w:p>
    <w:p w:rsidR="00FC3FAF" w:rsidRDefault="00FC3FAF" w:rsidP="00986658">
      <w:pPr>
        <w:jc w:val="both"/>
      </w:pPr>
    </w:p>
    <w:p w:rsidR="00986658" w:rsidRPr="00DC035A" w:rsidRDefault="00986658" w:rsidP="00986658">
      <w:pPr>
        <w:numPr>
          <w:ilvl w:val="0"/>
          <w:numId w:val="1"/>
        </w:numPr>
        <w:ind w:hanging="720"/>
        <w:jc w:val="both"/>
      </w:pPr>
      <w:r w:rsidRPr="00DC035A">
        <w:rPr>
          <w:b/>
        </w:rPr>
        <w:t>OPENING</w:t>
      </w:r>
    </w:p>
    <w:p w:rsidR="00986658" w:rsidRPr="00DC035A" w:rsidRDefault="00986658" w:rsidP="003270C8">
      <w:pPr>
        <w:numPr>
          <w:ilvl w:val="1"/>
          <w:numId w:val="1"/>
        </w:numPr>
        <w:tabs>
          <w:tab w:val="clear" w:pos="1440"/>
        </w:tabs>
        <w:ind w:hanging="720"/>
        <w:jc w:val="both"/>
      </w:pPr>
      <w:r w:rsidRPr="00DC035A">
        <w:t>Call to Order</w:t>
      </w:r>
      <w:r>
        <w:t>- 7:00 p.m. at Lower Saucon Town Hall, 3700 Old Philadelphia Pike</w:t>
      </w:r>
    </w:p>
    <w:p w:rsidR="00986658" w:rsidRPr="00DC035A" w:rsidRDefault="00986658" w:rsidP="003270C8">
      <w:pPr>
        <w:numPr>
          <w:ilvl w:val="1"/>
          <w:numId w:val="1"/>
        </w:numPr>
        <w:tabs>
          <w:tab w:val="clear" w:pos="1440"/>
        </w:tabs>
        <w:ind w:hanging="720"/>
        <w:jc w:val="both"/>
      </w:pPr>
      <w:r w:rsidRPr="00DC035A">
        <w:t>Roll Call</w:t>
      </w:r>
    </w:p>
    <w:p w:rsidR="00986658" w:rsidRPr="00DC035A" w:rsidRDefault="00986658" w:rsidP="003270C8">
      <w:pPr>
        <w:numPr>
          <w:ilvl w:val="1"/>
          <w:numId w:val="1"/>
        </w:numPr>
        <w:tabs>
          <w:tab w:val="clear" w:pos="1440"/>
        </w:tabs>
        <w:ind w:hanging="720"/>
        <w:jc w:val="both"/>
      </w:pPr>
      <w:r w:rsidRPr="00DC035A">
        <w:t>Pledge of Allegiance</w:t>
      </w:r>
    </w:p>
    <w:p w:rsidR="00986658" w:rsidRPr="00DC035A" w:rsidRDefault="00986658" w:rsidP="00986658">
      <w:pPr>
        <w:jc w:val="both"/>
      </w:pPr>
    </w:p>
    <w:p w:rsidR="00986658" w:rsidRPr="00FC4193" w:rsidRDefault="00986658" w:rsidP="00986658">
      <w:pPr>
        <w:numPr>
          <w:ilvl w:val="0"/>
          <w:numId w:val="1"/>
        </w:numPr>
        <w:ind w:hanging="720"/>
        <w:jc w:val="both"/>
      </w:pPr>
      <w:r w:rsidRPr="00DC035A">
        <w:rPr>
          <w:b/>
        </w:rPr>
        <w:t>PUBLIC COMMENT/CITIZEN AGENDA ITEM</w:t>
      </w:r>
      <w:r>
        <w:rPr>
          <w:b/>
        </w:rPr>
        <w:t>S</w:t>
      </w:r>
    </w:p>
    <w:p w:rsidR="00986658" w:rsidRPr="00FC4193" w:rsidRDefault="00986658" w:rsidP="00986658">
      <w:pPr>
        <w:ind w:left="720"/>
        <w:jc w:val="both"/>
      </w:pPr>
    </w:p>
    <w:p w:rsidR="00986658" w:rsidRPr="003E388F" w:rsidRDefault="00986658" w:rsidP="00986658">
      <w:pPr>
        <w:numPr>
          <w:ilvl w:val="0"/>
          <w:numId w:val="1"/>
        </w:numPr>
        <w:ind w:hanging="720"/>
        <w:jc w:val="both"/>
      </w:pPr>
      <w:r w:rsidRPr="00192210">
        <w:rPr>
          <w:b/>
        </w:rPr>
        <w:t>BUSINESS ITEMS</w:t>
      </w:r>
    </w:p>
    <w:p w:rsidR="00986658" w:rsidRDefault="00986658" w:rsidP="003270C8">
      <w:pPr>
        <w:numPr>
          <w:ilvl w:val="1"/>
          <w:numId w:val="1"/>
        </w:numPr>
        <w:tabs>
          <w:tab w:val="clear" w:pos="1440"/>
        </w:tabs>
        <w:ind w:hanging="720"/>
        <w:jc w:val="both"/>
      </w:pPr>
      <w:r>
        <w:t>Motorcar Paint Protection Preliminary &amp; Final Land Development Plan #01-19 -</w:t>
      </w:r>
      <w:r w:rsidRPr="00D87EF9">
        <w:t xml:space="preserve"> </w:t>
      </w:r>
      <w:r>
        <w:t xml:space="preserve">KBH Real Estate Holding, LLC – 3542 Route 378 – exp. </w:t>
      </w:r>
      <w:r w:rsidR="00FD076D">
        <w:t>11</w:t>
      </w:r>
      <w:r>
        <w:t>/</w:t>
      </w:r>
      <w:r w:rsidR="00FD076D">
        <w:t>19</w:t>
      </w:r>
      <w:r>
        <w:t>/19</w:t>
      </w:r>
    </w:p>
    <w:p w:rsidR="00E31FA3" w:rsidRDefault="00E31FA3" w:rsidP="003270C8">
      <w:pPr>
        <w:numPr>
          <w:ilvl w:val="1"/>
          <w:numId w:val="1"/>
        </w:numPr>
        <w:tabs>
          <w:tab w:val="clear" w:pos="1440"/>
        </w:tabs>
        <w:ind w:hanging="720"/>
        <w:jc w:val="both"/>
      </w:pPr>
      <w:r>
        <w:t xml:space="preserve">Henig Minor Subdivision #MIN 02-16 – Tracey Henig – 2174 Kistler Avenue – exp. </w:t>
      </w:r>
      <w:r w:rsidR="00FD076D">
        <w:t>11</w:t>
      </w:r>
      <w:r>
        <w:t>/</w:t>
      </w:r>
      <w:r w:rsidR="00FD076D">
        <w:t>26</w:t>
      </w:r>
      <w:r>
        <w:t>/19</w:t>
      </w:r>
    </w:p>
    <w:p w:rsidR="00986658" w:rsidRDefault="00986658" w:rsidP="00986658">
      <w:pPr>
        <w:jc w:val="both"/>
      </w:pPr>
    </w:p>
    <w:p w:rsidR="00986658" w:rsidRPr="003E388F" w:rsidRDefault="00986658" w:rsidP="00986658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</w:pPr>
      <w:r w:rsidRPr="003E388F">
        <w:rPr>
          <w:b/>
        </w:rPr>
        <w:t>MISCELLANEOUS BUSINESS ITEMS</w:t>
      </w:r>
    </w:p>
    <w:p w:rsidR="00986658" w:rsidRDefault="00986658" w:rsidP="003270C8">
      <w:pPr>
        <w:numPr>
          <w:ilvl w:val="0"/>
          <w:numId w:val="2"/>
        </w:numPr>
        <w:tabs>
          <w:tab w:val="clear" w:pos="720"/>
        </w:tabs>
        <w:ind w:left="1440" w:hanging="720"/>
        <w:jc w:val="both"/>
      </w:pPr>
      <w:r w:rsidRPr="00DC035A">
        <w:t xml:space="preserve">Approval of Minutes – </w:t>
      </w:r>
      <w:r>
        <w:t>June 27</w:t>
      </w:r>
      <w:r w:rsidRPr="00DC035A">
        <w:t>, 20</w:t>
      </w:r>
      <w:r>
        <w:t>19</w:t>
      </w:r>
      <w:bookmarkStart w:id="0" w:name="_GoBack"/>
      <w:bookmarkEnd w:id="0"/>
    </w:p>
    <w:p w:rsidR="00986658" w:rsidRPr="00DC035A" w:rsidRDefault="00986658" w:rsidP="00986658">
      <w:pPr>
        <w:jc w:val="both"/>
      </w:pPr>
    </w:p>
    <w:p w:rsidR="00986658" w:rsidRDefault="00986658" w:rsidP="00986658">
      <w:pPr>
        <w:numPr>
          <w:ilvl w:val="0"/>
          <w:numId w:val="3"/>
        </w:numPr>
        <w:ind w:hanging="720"/>
        <w:jc w:val="both"/>
      </w:pPr>
      <w:r w:rsidRPr="00DC035A">
        <w:rPr>
          <w:b/>
        </w:rPr>
        <w:t>PUBLIC COMMENT/CITIZEN NON-AGENDA ITEMS</w:t>
      </w:r>
    </w:p>
    <w:p w:rsidR="00986658" w:rsidRDefault="00986658" w:rsidP="00986658">
      <w:pPr>
        <w:ind w:left="720"/>
        <w:jc w:val="both"/>
      </w:pPr>
    </w:p>
    <w:p w:rsidR="00986658" w:rsidRDefault="00986658" w:rsidP="00986658">
      <w:pPr>
        <w:numPr>
          <w:ilvl w:val="0"/>
          <w:numId w:val="3"/>
        </w:numPr>
        <w:ind w:hanging="720"/>
        <w:jc w:val="both"/>
      </w:pPr>
      <w:r w:rsidRPr="003E388F">
        <w:rPr>
          <w:b/>
        </w:rPr>
        <w:t>ADJOURNMENT</w:t>
      </w:r>
    </w:p>
    <w:p w:rsidR="00986658" w:rsidRDefault="00986658" w:rsidP="00986658"/>
    <w:p w:rsidR="00C07A6D" w:rsidRDefault="00C07A6D"/>
    <w:sectPr w:rsidR="00C07A6D" w:rsidSect="00C07A6D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00" w:rsidRDefault="00BC7E00">
      <w:r>
        <w:separator/>
      </w:r>
    </w:p>
  </w:endnote>
  <w:endnote w:type="continuationSeparator" w:id="0">
    <w:p w:rsidR="00BC7E00" w:rsidRDefault="00B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00" w:rsidRDefault="00BC7E00">
      <w:r>
        <w:separator/>
      </w:r>
    </w:p>
  </w:footnote>
  <w:footnote w:type="continuationSeparator" w:id="0">
    <w:p w:rsidR="00BC7E00" w:rsidRDefault="00BC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6D" w:rsidRPr="00757B4A" w:rsidRDefault="00C07A6D" w:rsidP="00C07A6D">
    <w:pPr>
      <w:pStyle w:val="Header"/>
      <w:jc w:val="center"/>
      <w:rPr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19B"/>
    <w:multiLevelType w:val="hybridMultilevel"/>
    <w:tmpl w:val="5056766E"/>
    <w:lvl w:ilvl="0" w:tplc="76F2C1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</w:rPr>
    </w:lvl>
    <w:lvl w:ilvl="1" w:tplc="6C5A37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B095B"/>
    <w:multiLevelType w:val="hybridMultilevel"/>
    <w:tmpl w:val="EC52AD5A"/>
    <w:lvl w:ilvl="0" w:tplc="C26AE7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E652E"/>
    <w:multiLevelType w:val="hybridMultilevel"/>
    <w:tmpl w:val="DE60C18A"/>
    <w:lvl w:ilvl="0" w:tplc="5A04A948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58"/>
    <w:rsid w:val="000C05E9"/>
    <w:rsid w:val="00196CD5"/>
    <w:rsid w:val="001D4214"/>
    <w:rsid w:val="00254D59"/>
    <w:rsid w:val="003270C8"/>
    <w:rsid w:val="00663968"/>
    <w:rsid w:val="00761B00"/>
    <w:rsid w:val="007857F3"/>
    <w:rsid w:val="008667E5"/>
    <w:rsid w:val="008A0135"/>
    <w:rsid w:val="00901B48"/>
    <w:rsid w:val="00986658"/>
    <w:rsid w:val="00AD03A6"/>
    <w:rsid w:val="00B7330F"/>
    <w:rsid w:val="00BC7E00"/>
    <w:rsid w:val="00C07A6D"/>
    <w:rsid w:val="00D75133"/>
    <w:rsid w:val="00DD3358"/>
    <w:rsid w:val="00DD568D"/>
    <w:rsid w:val="00E31FA3"/>
    <w:rsid w:val="00E633F6"/>
    <w:rsid w:val="00FC3FAF"/>
    <w:rsid w:val="00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8"/>
    <w:rPr>
      <w:rFonts w:ascii="Garamond" w:eastAsia="Times New Roman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568D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caps/>
    </w:rPr>
  </w:style>
  <w:style w:type="paragraph" w:styleId="EnvelopeReturn">
    <w:name w:val="envelope return"/>
    <w:basedOn w:val="Normal"/>
    <w:uiPriority w:val="99"/>
    <w:semiHidden/>
    <w:unhideWhenUsed/>
    <w:rsid w:val="00663968"/>
    <w:rPr>
      <w:rFonts w:ascii="Times New Roman" w:hAnsi="Times New Roman"/>
      <w:szCs w:val="20"/>
    </w:rPr>
  </w:style>
  <w:style w:type="paragraph" w:styleId="NoSpacing">
    <w:name w:val="No Spacing"/>
    <w:uiPriority w:val="1"/>
    <w:qFormat/>
    <w:rsid w:val="00DD568D"/>
    <w:rPr>
      <w:rFonts w:ascii="Garamond" w:hAnsi="Garamond"/>
      <w:sz w:val="24"/>
      <w:szCs w:val="22"/>
    </w:rPr>
  </w:style>
  <w:style w:type="paragraph" w:styleId="Header">
    <w:name w:val="header"/>
    <w:basedOn w:val="Normal"/>
    <w:link w:val="HeaderChar"/>
    <w:rsid w:val="009866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6658"/>
    <w:rPr>
      <w:rFonts w:ascii="Garamond" w:eastAsia="Times New Roman" w:hAnsi="Garamon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8"/>
    <w:rPr>
      <w:rFonts w:ascii="Garamond" w:eastAsia="Times New Roman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568D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caps/>
    </w:rPr>
  </w:style>
  <w:style w:type="paragraph" w:styleId="EnvelopeReturn">
    <w:name w:val="envelope return"/>
    <w:basedOn w:val="Normal"/>
    <w:uiPriority w:val="99"/>
    <w:semiHidden/>
    <w:unhideWhenUsed/>
    <w:rsid w:val="00663968"/>
    <w:rPr>
      <w:rFonts w:ascii="Times New Roman" w:hAnsi="Times New Roman"/>
      <w:szCs w:val="20"/>
    </w:rPr>
  </w:style>
  <w:style w:type="paragraph" w:styleId="NoSpacing">
    <w:name w:val="No Spacing"/>
    <w:uiPriority w:val="1"/>
    <w:qFormat/>
    <w:rsid w:val="00DD568D"/>
    <w:rPr>
      <w:rFonts w:ascii="Garamond" w:hAnsi="Garamond"/>
      <w:sz w:val="24"/>
      <w:szCs w:val="22"/>
    </w:rPr>
  </w:style>
  <w:style w:type="paragraph" w:styleId="Header">
    <w:name w:val="header"/>
    <w:basedOn w:val="Normal"/>
    <w:link w:val="HeaderChar"/>
    <w:rsid w:val="009866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6658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Bender</dc:creator>
  <cp:lastModifiedBy>Diane Palik</cp:lastModifiedBy>
  <cp:revision>3</cp:revision>
  <cp:lastPrinted>2019-08-16T18:39:00Z</cp:lastPrinted>
  <dcterms:created xsi:type="dcterms:W3CDTF">2019-08-16T18:38:00Z</dcterms:created>
  <dcterms:modified xsi:type="dcterms:W3CDTF">2019-08-16T18:39:00Z</dcterms:modified>
</cp:coreProperties>
</file>